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B4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Организатор:</w:t>
      </w:r>
    </w:p>
    <w:p w:rsidR="00276CDA" w:rsidRDefault="00960E51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Ачинское местное (</w:t>
      </w:r>
      <w:r w:rsidR="00DA22B7">
        <w:rPr>
          <w:rFonts w:ascii="Times New Roman" w:hAnsi="Times New Roman" w:cs="Times New Roman"/>
          <w:sz w:val="32"/>
          <w:szCs w:val="32"/>
        </w:rPr>
        <w:t>городское) отделение КРО ПП ЛДПР</w:t>
      </w:r>
    </w:p>
    <w:p w:rsidR="005171EB" w:rsidRDefault="005171EB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71EB" w:rsidRPr="005171EB" w:rsidRDefault="005171EB" w:rsidP="005171E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5171EB">
        <w:rPr>
          <w:rFonts w:ascii="Times New Roman" w:eastAsia="Calibri" w:hAnsi="Times New Roman" w:cs="Times New Roman"/>
          <w:b/>
          <w:sz w:val="32"/>
          <w:szCs w:val="32"/>
          <w:u w:val="single"/>
        </w:rPr>
        <w:t>Цель проведения:</w:t>
      </w:r>
    </w:p>
    <w:p w:rsidR="005171EB" w:rsidRDefault="0082428F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Пропаганда взглядов и идей партии ЛДПР</w:t>
      </w:r>
    </w:p>
    <w:p w:rsidR="005171EB" w:rsidRDefault="005171EB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CA4B35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Дата и в</w:t>
      </w:r>
      <w:r w:rsidR="00276CDA" w:rsidRPr="00276CDA">
        <w:rPr>
          <w:rFonts w:ascii="Times New Roman" w:hAnsi="Times New Roman" w:cs="Times New Roman"/>
          <w:b/>
          <w:sz w:val="32"/>
          <w:szCs w:val="32"/>
          <w:u w:val="single"/>
        </w:rPr>
        <w:t>ремя проведения:</w:t>
      </w:r>
    </w:p>
    <w:p w:rsidR="006157AC" w:rsidRDefault="0082428F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22.08</w:t>
      </w:r>
      <w:r w:rsidR="00EF786C">
        <w:rPr>
          <w:rFonts w:ascii="Times New Roman" w:hAnsi="Times New Roman" w:cs="Times New Roman"/>
          <w:sz w:val="32"/>
          <w:szCs w:val="32"/>
        </w:rPr>
        <w:t>.2022</w:t>
      </w:r>
    </w:p>
    <w:p w:rsidR="00276CDA" w:rsidRDefault="0082428F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r w:rsidR="00276CDA">
        <w:rPr>
          <w:rFonts w:ascii="Times New Roman" w:hAnsi="Times New Roman" w:cs="Times New Roman"/>
          <w:sz w:val="32"/>
          <w:szCs w:val="32"/>
        </w:rPr>
        <w:t>:</w:t>
      </w:r>
      <w:r w:rsidR="00960E51">
        <w:rPr>
          <w:rFonts w:ascii="Times New Roman" w:hAnsi="Times New Roman" w:cs="Times New Roman"/>
          <w:sz w:val="32"/>
          <w:szCs w:val="32"/>
        </w:rPr>
        <w:t>00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Предполагаемая численность участников:</w:t>
      </w:r>
    </w:p>
    <w:p w:rsidR="00276CDA" w:rsidRPr="00276CDA" w:rsidRDefault="0082428F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автомобилей, 2</w:t>
      </w:r>
      <w:r w:rsidR="00EF786C">
        <w:rPr>
          <w:rFonts w:ascii="Times New Roman" w:hAnsi="Times New Roman" w:cs="Times New Roman"/>
          <w:sz w:val="32"/>
          <w:szCs w:val="32"/>
        </w:rPr>
        <w:t>0</w:t>
      </w:r>
      <w:r w:rsidR="00276CDA" w:rsidRPr="00276CDA">
        <w:rPr>
          <w:rFonts w:ascii="Times New Roman" w:hAnsi="Times New Roman" w:cs="Times New Roman"/>
          <w:sz w:val="32"/>
          <w:szCs w:val="32"/>
        </w:rPr>
        <w:t xml:space="preserve"> человек</w:t>
      </w:r>
      <w:bookmarkStart w:id="0" w:name="_GoBack"/>
      <w:bookmarkEnd w:id="0"/>
    </w:p>
    <w:sectPr w:rsidR="00276CDA" w:rsidRPr="0027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3E"/>
    <w:rsid w:val="00054900"/>
    <w:rsid w:val="00276CDA"/>
    <w:rsid w:val="004A283E"/>
    <w:rsid w:val="005171EB"/>
    <w:rsid w:val="006157AC"/>
    <w:rsid w:val="007B66FE"/>
    <w:rsid w:val="0082428F"/>
    <w:rsid w:val="00932298"/>
    <w:rsid w:val="00960E51"/>
    <w:rsid w:val="009E697D"/>
    <w:rsid w:val="00BD5206"/>
    <w:rsid w:val="00CA4B35"/>
    <w:rsid w:val="00DA22B7"/>
    <w:rsid w:val="00E62801"/>
    <w:rsid w:val="00E67556"/>
    <w:rsid w:val="00E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Timoshenko_A</dc:creator>
  <cp:keywords/>
  <dc:description/>
  <cp:lastModifiedBy>Трегубова</cp:lastModifiedBy>
  <cp:revision>15</cp:revision>
  <dcterms:created xsi:type="dcterms:W3CDTF">2018-03-23T04:12:00Z</dcterms:created>
  <dcterms:modified xsi:type="dcterms:W3CDTF">2022-08-05T01:03:00Z</dcterms:modified>
</cp:coreProperties>
</file>